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B0" w:rsidRPr="006F6AB0" w:rsidRDefault="00805B28" w:rsidP="006F6AB0">
      <w:pPr>
        <w:jc w:val="center"/>
        <w:rPr>
          <w:rFonts w:ascii="黑体" w:eastAsia="黑体" w:hAnsi="黑体"/>
          <w:sz w:val="28"/>
          <w:szCs w:val="28"/>
        </w:rPr>
      </w:pPr>
      <w:r w:rsidRPr="00805B28">
        <w:rPr>
          <w:rFonts w:ascii="黑体" w:eastAsia="黑体" w:hAnsi="黑体" w:hint="eastAsia"/>
          <w:sz w:val="28"/>
          <w:szCs w:val="28"/>
        </w:rPr>
        <w:t>网上支付流程</w:t>
      </w:r>
      <w:bookmarkStart w:id="0" w:name="_GoBack"/>
      <w:bookmarkEnd w:id="0"/>
    </w:p>
    <w:p w:rsidR="00805B28" w:rsidRPr="00805B28" w:rsidRDefault="00805B28" w:rsidP="00805B28">
      <w:pPr>
        <w:rPr>
          <w:rFonts w:ascii="宋体" w:eastAsia="宋体" w:hAnsi="宋体"/>
          <w:sz w:val="28"/>
          <w:szCs w:val="28"/>
        </w:rPr>
      </w:pPr>
      <w:r w:rsidRPr="00805B28">
        <w:rPr>
          <w:rFonts w:ascii="宋体" w:eastAsia="宋体" w:hAnsi="宋体" w:hint="eastAsia"/>
          <w:sz w:val="28"/>
          <w:szCs w:val="28"/>
        </w:rPr>
        <w:t>第</w:t>
      </w:r>
      <w:r w:rsidRPr="00805B28">
        <w:rPr>
          <w:rFonts w:ascii="宋体" w:eastAsia="宋体" w:hAnsi="宋体"/>
          <w:sz w:val="28"/>
          <w:szCs w:val="28"/>
        </w:rPr>
        <w:t>1步：登录交费网站</w:t>
      </w:r>
      <w:r w:rsidR="00D720FA">
        <w:rPr>
          <w:rFonts w:ascii="宋体" w:eastAsia="宋体" w:hAnsi="宋体" w:hint="eastAsia"/>
          <w:sz w:val="28"/>
          <w:szCs w:val="28"/>
        </w:rPr>
        <w:t>（</w:t>
      </w:r>
      <w:r w:rsidR="00D720FA" w:rsidRPr="00D720FA">
        <w:rPr>
          <w:rFonts w:ascii="宋体" w:eastAsia="宋体" w:hAnsi="宋体" w:hint="eastAsia"/>
          <w:color w:val="FF0000"/>
          <w:sz w:val="28"/>
          <w:szCs w:val="28"/>
        </w:rPr>
        <w:t>请先完善个人信息</w:t>
      </w:r>
      <w:r w:rsidR="00D720FA">
        <w:rPr>
          <w:rFonts w:ascii="宋体" w:eastAsia="宋体" w:hAnsi="宋体" w:hint="eastAsia"/>
          <w:sz w:val="28"/>
          <w:szCs w:val="28"/>
        </w:rPr>
        <w:t>）</w:t>
      </w:r>
    </w:p>
    <w:p w:rsidR="00805B28" w:rsidRPr="00805B28" w:rsidRDefault="00805B28" w:rsidP="00805B28">
      <w:pPr>
        <w:rPr>
          <w:rFonts w:ascii="宋体" w:eastAsia="宋体" w:hAnsi="宋体"/>
          <w:sz w:val="28"/>
          <w:szCs w:val="28"/>
        </w:rPr>
      </w:pPr>
      <w:r w:rsidRPr="00805B28">
        <w:rPr>
          <w:rFonts w:ascii="宋体" w:eastAsia="宋体" w:hAnsi="宋体" w:hint="eastAsia"/>
          <w:sz w:val="28"/>
          <w:szCs w:val="28"/>
        </w:rPr>
        <w:t>方法一：在浏览器地址栏输入</w:t>
      </w:r>
      <w:r w:rsidRPr="00805B28">
        <w:rPr>
          <w:rFonts w:ascii="宋体" w:eastAsia="宋体" w:hAnsi="宋体"/>
          <w:sz w:val="28"/>
          <w:szCs w:val="28"/>
        </w:rPr>
        <w:t xml:space="preserve">  https://payment.tju.edu.cn/xysf/  （适用于校内校外，手机浏览器也可以哒）</w:t>
      </w:r>
    </w:p>
    <w:p w:rsidR="00A262E0" w:rsidRDefault="00805B28" w:rsidP="00805B28">
      <w:pPr>
        <w:rPr>
          <w:rFonts w:ascii="宋体" w:eastAsia="宋体" w:hAnsi="宋体"/>
          <w:sz w:val="28"/>
          <w:szCs w:val="28"/>
        </w:rPr>
      </w:pPr>
      <w:r w:rsidRPr="00805B28">
        <w:rPr>
          <w:rFonts w:ascii="宋体" w:eastAsia="宋体" w:hAnsi="宋体" w:hint="eastAsia"/>
          <w:sz w:val="28"/>
          <w:szCs w:val="28"/>
        </w:rPr>
        <w:t>方法二：搜索“天津大学教育经济信息网”从左侧“网上交费”进入</w:t>
      </w:r>
    </w:p>
    <w:p w:rsidR="00805B28" w:rsidRDefault="00805B28" w:rsidP="00805B28">
      <w:pPr>
        <w:rPr>
          <w:rFonts w:ascii="宋体" w:eastAsia="宋体" w:hAnsi="宋体"/>
          <w:sz w:val="28"/>
          <w:szCs w:val="28"/>
        </w:rPr>
      </w:pPr>
      <w:r w:rsidRPr="00805B28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2762734"/>
            <wp:effectExtent l="0" t="0" r="2540" b="0"/>
            <wp:docPr id="1" name="图片 1" descr="C:\Users\注册中心\AppData\Local\Temp\WeChat Files\4f9ccc277f210ee7ccd3b4a894d8a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注册中心\AppData\Local\Temp\WeChat Files\4f9ccc277f210ee7ccd3b4a894d8af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28" w:rsidRDefault="00805B28" w:rsidP="00805B28">
      <w:pPr>
        <w:rPr>
          <w:rFonts w:ascii="宋体" w:eastAsia="宋体" w:hAnsi="宋体"/>
          <w:sz w:val="28"/>
          <w:szCs w:val="28"/>
        </w:rPr>
      </w:pPr>
    </w:p>
    <w:p w:rsidR="00805B28" w:rsidRPr="00805B28" w:rsidRDefault="00805B28" w:rsidP="00805B28">
      <w:pPr>
        <w:widowControl/>
        <w:jc w:val="left"/>
        <w:rPr>
          <w:rFonts w:ascii="宋体" w:eastAsia="宋体" w:hAnsi="宋体" w:cs="宋体"/>
          <w:color w:val="A40303"/>
          <w:kern w:val="0"/>
          <w:sz w:val="24"/>
          <w:szCs w:val="24"/>
        </w:rPr>
      </w:pPr>
      <w:r w:rsidRPr="00805B28">
        <w:rPr>
          <w:rFonts w:ascii="宋体" w:eastAsia="宋体" w:hAnsi="宋体" w:cs="宋体"/>
          <w:color w:val="A40303"/>
          <w:kern w:val="0"/>
          <w:sz w:val="24"/>
          <w:szCs w:val="24"/>
        </w:rPr>
        <w:br/>
        <w:t>第2步：登录交费网站</w:t>
      </w:r>
    </w:p>
    <w:p w:rsidR="00805B28" w:rsidRPr="00805B28" w:rsidRDefault="00805B28" w:rsidP="00805B28">
      <w:pPr>
        <w:widowControl/>
        <w:jc w:val="left"/>
        <w:rPr>
          <w:rFonts w:ascii="宋体" w:eastAsia="宋体" w:hAnsi="宋体" w:cs="宋体"/>
          <w:color w:val="A40303"/>
          <w:kern w:val="0"/>
          <w:sz w:val="24"/>
          <w:szCs w:val="24"/>
        </w:rPr>
      </w:pPr>
      <w:r w:rsidRPr="00805B28">
        <w:rPr>
          <w:rFonts w:ascii="宋体" w:eastAsia="宋体" w:hAnsi="宋体" w:cs="宋体"/>
          <w:color w:val="A40303"/>
          <w:kern w:val="0"/>
          <w:sz w:val="24"/>
          <w:szCs w:val="24"/>
        </w:rPr>
        <w:t>用户名是学号、密码是你滴身份证号后6位。登陆后就会看到自己的欠费信息啦！</w:t>
      </w:r>
    </w:p>
    <w:p w:rsidR="00805B28" w:rsidRDefault="00805B28" w:rsidP="00805B28">
      <w:pPr>
        <w:rPr>
          <w:rFonts w:ascii="宋体" w:eastAsia="宋体" w:hAnsi="宋体"/>
          <w:sz w:val="28"/>
          <w:szCs w:val="28"/>
        </w:rPr>
      </w:pPr>
      <w:r w:rsidRPr="00805B28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5274310" cy="3050996"/>
            <wp:effectExtent l="0" t="0" r="2540" b="0"/>
            <wp:docPr id="2" name="图片 2" descr="C:\Users\注册中心\AppData\Local\Temp\WeChat Files\418ad268b7935756869fa5aa0166c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注册中心\AppData\Local\Temp\WeChat Files\418ad268b7935756869fa5aa0166c2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28" w:rsidRPr="00805B28" w:rsidRDefault="00805B28" w:rsidP="00805B28">
      <w:pPr>
        <w:rPr>
          <w:rFonts w:ascii="宋体" w:eastAsia="宋体" w:hAnsi="宋体"/>
          <w:sz w:val="28"/>
          <w:szCs w:val="28"/>
        </w:rPr>
      </w:pPr>
    </w:p>
    <w:p w:rsidR="00805B28" w:rsidRPr="00805B28" w:rsidRDefault="00805B28" w:rsidP="00805B28">
      <w:pPr>
        <w:rPr>
          <w:rFonts w:ascii="宋体" w:eastAsia="宋体" w:hAnsi="宋体"/>
          <w:sz w:val="28"/>
          <w:szCs w:val="28"/>
        </w:rPr>
      </w:pPr>
      <w:r w:rsidRPr="00805B28">
        <w:rPr>
          <w:rFonts w:ascii="宋体" w:eastAsia="宋体" w:hAnsi="宋体" w:hint="eastAsia"/>
          <w:sz w:val="28"/>
          <w:szCs w:val="28"/>
        </w:rPr>
        <w:t>第</w:t>
      </w:r>
      <w:r w:rsidRPr="00805B28">
        <w:rPr>
          <w:rFonts w:ascii="宋体" w:eastAsia="宋体" w:hAnsi="宋体"/>
          <w:sz w:val="28"/>
          <w:szCs w:val="28"/>
        </w:rPr>
        <w:t>3步：交费</w:t>
      </w:r>
    </w:p>
    <w:p w:rsidR="00805B28" w:rsidRDefault="00805B28" w:rsidP="00805B28">
      <w:pPr>
        <w:rPr>
          <w:rFonts w:ascii="宋体" w:eastAsia="宋体" w:hAnsi="宋体"/>
          <w:sz w:val="28"/>
          <w:szCs w:val="28"/>
        </w:rPr>
      </w:pPr>
      <w:r w:rsidRPr="00805B28">
        <w:rPr>
          <w:rFonts w:ascii="宋体" w:eastAsia="宋体" w:hAnsi="宋体" w:hint="eastAsia"/>
          <w:sz w:val="28"/>
          <w:szCs w:val="28"/>
        </w:rPr>
        <w:t>点击导航栏的“学费缴费”按钮，选择需要缴费的学年，点击“下一步”按钮，确认缴费项目及金额；缴费方式选择银联支付；完成缴费。</w:t>
      </w:r>
    </w:p>
    <w:p w:rsidR="00805B28" w:rsidRDefault="00805B28" w:rsidP="00805B28">
      <w:pPr>
        <w:rPr>
          <w:rFonts w:ascii="宋体" w:eastAsia="宋体" w:hAnsi="宋体"/>
          <w:sz w:val="28"/>
          <w:szCs w:val="28"/>
        </w:rPr>
      </w:pPr>
      <w:r w:rsidRPr="00805B28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3219339"/>
            <wp:effectExtent l="0" t="0" r="2540" b="635"/>
            <wp:docPr id="3" name="图片 3" descr="C:\Users\注册中心\AppData\Local\Temp\WeChat Files\dea8ed5034cf5ca06142c6f0f0eea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注册中心\AppData\Local\Temp\WeChat Files\dea8ed5034cf5ca06142c6f0f0eeaa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28" w:rsidRDefault="00805B28" w:rsidP="00805B28">
      <w:pPr>
        <w:rPr>
          <w:rFonts w:ascii="宋体" w:eastAsia="宋体" w:hAnsi="宋体"/>
          <w:sz w:val="28"/>
          <w:szCs w:val="28"/>
        </w:rPr>
      </w:pPr>
      <w:r w:rsidRPr="00805B28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5274310" cy="3191352"/>
            <wp:effectExtent l="0" t="0" r="2540" b="9525"/>
            <wp:docPr id="4" name="图片 4" descr="C:\Users\注册中心\AppData\Local\Temp\WeChat Files\cec69bff07da707530f5ee52bc8d1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注册中心\AppData\Local\Temp\WeChat Files\cec69bff07da707530f5ee52bc8d1cf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Default="0063455F" w:rsidP="00805B28">
      <w:pPr>
        <w:rPr>
          <w:rFonts w:ascii="宋体" w:eastAsia="宋体" w:hAnsi="宋体"/>
          <w:sz w:val="28"/>
          <w:szCs w:val="28"/>
        </w:rPr>
      </w:pPr>
    </w:p>
    <w:p w:rsidR="0063455F" w:rsidRPr="00105F67" w:rsidRDefault="0063455F" w:rsidP="0063455F">
      <w:pPr>
        <w:rPr>
          <w:rFonts w:ascii="黑体" w:eastAsia="黑体" w:hAnsi="黑体"/>
          <w:noProof/>
          <w:sz w:val="52"/>
          <w:szCs w:val="52"/>
        </w:rPr>
      </w:pPr>
      <w:r w:rsidRPr="00105F67">
        <w:rPr>
          <w:rFonts w:ascii="黑体" w:eastAsia="黑体" w:hAnsi="黑体" w:hint="eastAsia"/>
          <w:noProof/>
          <w:sz w:val="52"/>
          <w:szCs w:val="52"/>
        </w:rPr>
        <w:lastRenderedPageBreak/>
        <w:t>微信扫一扫，进入网上交费</w:t>
      </w:r>
    </w:p>
    <w:p w:rsidR="0063455F" w:rsidRDefault="0063455F" w:rsidP="0063455F">
      <w:r>
        <w:rPr>
          <w:noProof/>
        </w:rPr>
        <w:drawing>
          <wp:inline distT="0" distB="0" distL="0" distR="0" wp14:anchorId="381A86EB" wp14:editId="6CB6C1E8">
            <wp:extent cx="5274310" cy="37846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5F" w:rsidRDefault="0063455F" w:rsidP="0063455F">
      <w:pPr>
        <w:jc w:val="left"/>
        <w:rPr>
          <w:rFonts w:ascii="宋体" w:eastAsia="宋体" w:hAnsi="宋体"/>
          <w:sz w:val="30"/>
          <w:szCs w:val="30"/>
        </w:rPr>
      </w:pPr>
    </w:p>
    <w:p w:rsidR="0063455F" w:rsidRPr="00105F67" w:rsidRDefault="0063455F" w:rsidP="0063455F">
      <w:pPr>
        <w:jc w:val="left"/>
        <w:rPr>
          <w:rFonts w:ascii="宋体" w:eastAsia="宋体" w:hAnsi="宋体"/>
          <w:sz w:val="30"/>
          <w:szCs w:val="30"/>
        </w:rPr>
      </w:pPr>
    </w:p>
    <w:p w:rsidR="0063455F" w:rsidRPr="009C0218" w:rsidRDefault="0063455F" w:rsidP="0063455F">
      <w:pPr>
        <w:snapToGrid w:val="0"/>
        <w:jc w:val="left"/>
        <w:rPr>
          <w:rFonts w:ascii="宋体" w:eastAsia="宋体" w:hAnsi="宋体"/>
          <w:sz w:val="44"/>
          <w:szCs w:val="44"/>
        </w:rPr>
      </w:pPr>
      <w:r w:rsidRPr="009C0218">
        <w:rPr>
          <w:rFonts w:ascii="宋体" w:eastAsia="宋体" w:hAnsi="宋体" w:hint="eastAsia"/>
          <w:sz w:val="44"/>
          <w:szCs w:val="44"/>
        </w:rPr>
        <w:t>重要提示：</w:t>
      </w:r>
    </w:p>
    <w:p w:rsidR="0063455F" w:rsidRPr="0063455F" w:rsidRDefault="0063455F" w:rsidP="0063455F">
      <w:pPr>
        <w:snapToGrid w:val="0"/>
        <w:ind w:firstLineChars="200" w:firstLine="940"/>
        <w:jc w:val="left"/>
        <w:rPr>
          <w:rFonts w:ascii="宋体" w:eastAsia="宋体" w:hAnsi="宋体"/>
          <w:sz w:val="44"/>
          <w:szCs w:val="44"/>
        </w:rPr>
      </w:pPr>
      <w:r w:rsidRPr="009C0218">
        <w:rPr>
          <w:rFonts w:ascii="宋体" w:eastAsia="宋体" w:hAnsi="宋体"/>
          <w:color w:val="454545"/>
          <w:spacing w:val="15"/>
          <w:sz w:val="44"/>
          <w:szCs w:val="44"/>
        </w:rPr>
        <w:t>1.在校生登陆用户名为学号,2018级新生登录用户名为录取通知书号，初始登陆密码均为身份证号后6位(末尾字母大写);无身份证号信息的同学，初始密码为000000</w:t>
      </w:r>
      <w:r w:rsidRPr="009C0218">
        <w:rPr>
          <w:rFonts w:ascii="宋体" w:eastAsia="宋体" w:hAnsi="宋体"/>
          <w:color w:val="454545"/>
          <w:spacing w:val="15"/>
          <w:sz w:val="44"/>
          <w:szCs w:val="44"/>
        </w:rPr>
        <w:br/>
      </w:r>
      <w:r>
        <w:rPr>
          <w:rFonts w:ascii="宋体" w:eastAsia="宋体" w:hAnsi="宋体" w:hint="eastAsia"/>
          <w:color w:val="454545"/>
          <w:spacing w:val="15"/>
          <w:sz w:val="44"/>
          <w:szCs w:val="44"/>
        </w:rPr>
        <w:t xml:space="preserve">    </w:t>
      </w:r>
      <w:r w:rsidRPr="009C0218">
        <w:rPr>
          <w:rFonts w:ascii="宋体" w:eastAsia="宋体" w:hAnsi="宋体"/>
          <w:color w:val="454545"/>
          <w:spacing w:val="15"/>
          <w:sz w:val="44"/>
          <w:szCs w:val="44"/>
        </w:rPr>
        <w:t>2.如缴费失败,请先查询银行是否已扣款,如已扣款系统会在1~2个工作日处理该订单,切勿重复交费</w:t>
      </w:r>
    </w:p>
    <w:sectPr w:rsidR="0063455F" w:rsidRPr="00634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FC" w:rsidRDefault="004271FC" w:rsidP="0063455F">
      <w:r>
        <w:separator/>
      </w:r>
    </w:p>
  </w:endnote>
  <w:endnote w:type="continuationSeparator" w:id="0">
    <w:p w:rsidR="004271FC" w:rsidRDefault="004271FC" w:rsidP="0063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FC" w:rsidRDefault="004271FC" w:rsidP="0063455F">
      <w:r>
        <w:separator/>
      </w:r>
    </w:p>
  </w:footnote>
  <w:footnote w:type="continuationSeparator" w:id="0">
    <w:p w:rsidR="004271FC" w:rsidRDefault="004271FC" w:rsidP="0063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19"/>
    <w:rsid w:val="00172F19"/>
    <w:rsid w:val="00414F93"/>
    <w:rsid w:val="004271FC"/>
    <w:rsid w:val="0063455F"/>
    <w:rsid w:val="006F6AB0"/>
    <w:rsid w:val="00805B28"/>
    <w:rsid w:val="00A262E0"/>
    <w:rsid w:val="00D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4724"/>
  <w15:chartTrackingRefBased/>
  <w15:docId w15:val="{772EC8AC-6B79-44EB-B2E3-069CAAA0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5B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3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3455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4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2018-09-25T06:23:00Z</dcterms:created>
  <dcterms:modified xsi:type="dcterms:W3CDTF">2018-09-25T06:41:00Z</dcterms:modified>
</cp:coreProperties>
</file>